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4AB9" w14:textId="77777777" w:rsidR="005F5AF4" w:rsidRPr="005F5AF4" w:rsidRDefault="005F5AF4" w:rsidP="005F5AF4">
      <w:pPr>
        <w:pStyle w:val="Sinespaciado"/>
        <w:jc w:val="both"/>
        <w:rPr>
          <w:b/>
          <w:bCs/>
        </w:rPr>
      </w:pPr>
      <w:r w:rsidRPr="005F5AF4">
        <w:rPr>
          <w:b/>
          <w:bCs/>
        </w:rPr>
        <w:t>Banco Caribe inaugura nueva sucursal en Plaza Cuadra, fortaleciendo su apuesta por la experiencia del cliente y el desarrollo de Santo Domingo Este</w:t>
      </w:r>
    </w:p>
    <w:p w14:paraId="0B578E13" w14:textId="77777777" w:rsidR="005F5AF4" w:rsidRPr="005F5AF4" w:rsidRDefault="005F5AF4" w:rsidP="005F5AF4">
      <w:pPr>
        <w:pStyle w:val="Sinespaciado"/>
        <w:jc w:val="both"/>
      </w:pPr>
    </w:p>
    <w:p w14:paraId="38F233E9" w14:textId="77777777" w:rsidR="005F5AF4" w:rsidRPr="005F5AF4" w:rsidRDefault="005F5AF4" w:rsidP="005F5AF4">
      <w:pPr>
        <w:pStyle w:val="Sinespaciado"/>
        <w:jc w:val="both"/>
      </w:pPr>
      <w:r w:rsidRPr="005F5AF4">
        <w:t>Santo Domingo, D.N. – Como parte de su estrategia de expansión y evolución institucional, Banco Caribe dejó inaugurada su nueva sucursal en Plaza Cuadra, Santo Domingo Este, un espacio concebido bajo una visión centrada en las personas, que promueve una experiencia más cercana, ágil y orientada al bienestar de sus clientes.</w:t>
      </w:r>
    </w:p>
    <w:p w14:paraId="3EBE56A6" w14:textId="77777777" w:rsidR="005F5AF4" w:rsidRPr="005F5AF4" w:rsidRDefault="005F5AF4" w:rsidP="005F5AF4">
      <w:pPr>
        <w:pStyle w:val="Sinespaciado"/>
        <w:jc w:val="both"/>
      </w:pPr>
    </w:p>
    <w:p w14:paraId="30CE1A1C" w14:textId="2F178A61" w:rsidR="005F5AF4" w:rsidRPr="00ED7AE8" w:rsidRDefault="005F5AF4" w:rsidP="005F5AF4">
      <w:pPr>
        <w:pStyle w:val="Sinespaciado"/>
        <w:jc w:val="both"/>
      </w:pPr>
      <w:r w:rsidRPr="005F5AF4">
        <w:t>Al referirse a esta apertura, Edgar del Toro, presidente ejecutivo de Banco Caribe, expresó:</w:t>
      </w:r>
      <w:r w:rsidR="00ED7AE8">
        <w:t xml:space="preserve"> </w:t>
      </w:r>
      <w:r w:rsidRPr="005F5AF4">
        <w:rPr>
          <w:i/>
          <w:iCs/>
        </w:rPr>
        <w:t>“En Banco Caribe seguimos evolucionando para estar cada vez más cerca de nuestros clientes, no solo ampliando nuestra presencia, sino transformando la forma en que nos relacionamos con ellos. Esta nueva sucursal refleja nuestro compromiso con ofrecer una experiencia que combine eficiencia, cercanía y valor en cada interacción.”</w:t>
      </w:r>
    </w:p>
    <w:p w14:paraId="58953010" w14:textId="77777777" w:rsidR="005F5AF4" w:rsidRPr="005F5AF4" w:rsidRDefault="005F5AF4" w:rsidP="005F5AF4">
      <w:pPr>
        <w:pStyle w:val="Sinespaciado"/>
        <w:jc w:val="both"/>
      </w:pPr>
    </w:p>
    <w:p w14:paraId="270EF273" w14:textId="77777777" w:rsidR="005F5AF4" w:rsidRPr="005F5AF4" w:rsidRDefault="005F5AF4" w:rsidP="005F5AF4">
      <w:pPr>
        <w:pStyle w:val="Sinespaciado"/>
        <w:jc w:val="both"/>
      </w:pPr>
      <w:r w:rsidRPr="005F5AF4">
        <w:t>Esta nueva sucursal ha sido diseñada para ofrecer una experiencia integral, incorporando áreas de autoservicio, espacios cómodos para atención personalizada y entornos que facilitan una interacción más eficiente y humana con el cliente. La propuesta responde a las nuevas dinámicas del servicio financiero, donde la accesibilidad, la agilidad y la experiencia juegan un rol determinante.</w:t>
      </w:r>
    </w:p>
    <w:p w14:paraId="0377FEF2" w14:textId="77777777" w:rsidR="005F5AF4" w:rsidRPr="005F5AF4" w:rsidRDefault="005F5AF4" w:rsidP="005F5AF4">
      <w:pPr>
        <w:pStyle w:val="Sinespaciado"/>
        <w:jc w:val="both"/>
      </w:pPr>
    </w:p>
    <w:p w14:paraId="2D7C433C" w14:textId="77777777" w:rsidR="005F5AF4" w:rsidRPr="005F5AF4" w:rsidRDefault="005F5AF4" w:rsidP="005F5AF4">
      <w:pPr>
        <w:pStyle w:val="Sinespaciado"/>
        <w:jc w:val="both"/>
      </w:pPr>
      <w:r w:rsidRPr="005F5AF4">
        <w:t>La apertura de esta sucursal forma parte del proceso de transformación de Banco Caribe hacia un modelo de banca más cercana, innovadora y centrada en la experiencia del cliente, alineado con las tendencias globales del sector y con el compromiso institucional de generar valor sostenible.</w:t>
      </w:r>
    </w:p>
    <w:p w14:paraId="132C2CEA" w14:textId="77777777" w:rsidR="005F5AF4" w:rsidRPr="005F5AF4" w:rsidRDefault="005F5AF4" w:rsidP="005F5AF4">
      <w:pPr>
        <w:pStyle w:val="Sinespaciado"/>
        <w:jc w:val="both"/>
      </w:pPr>
    </w:p>
    <w:p w14:paraId="20C3D7DD" w14:textId="77777777" w:rsidR="005F5AF4" w:rsidRPr="005F5AF4" w:rsidRDefault="005F5AF4" w:rsidP="005F5AF4">
      <w:pPr>
        <w:pStyle w:val="Sinespaciado"/>
        <w:jc w:val="both"/>
      </w:pPr>
      <w:r w:rsidRPr="005F5AF4">
        <w:t>Ubicada en una zona estratégica de Santo Domingo Este, la sucursal busca contribuir activamente al desarrollo de la comunidad, apoyando tanto a los residentes como a los comercios de la zona, mediante el acceso a soluciones financieras adaptadas a sus necesidades y a la realidad de su entorno.</w:t>
      </w:r>
    </w:p>
    <w:p w14:paraId="241CD310" w14:textId="77777777" w:rsidR="005F5AF4" w:rsidRPr="005F5AF4" w:rsidRDefault="005F5AF4" w:rsidP="005F5AF4">
      <w:pPr>
        <w:pStyle w:val="Sinespaciado"/>
        <w:jc w:val="both"/>
      </w:pPr>
    </w:p>
    <w:p w14:paraId="0A51C29F" w14:textId="00D9D99E" w:rsidR="00AE1ABA" w:rsidRPr="005F5AF4" w:rsidRDefault="005F5AF4" w:rsidP="005F5AF4">
      <w:pPr>
        <w:pStyle w:val="Sinespaciado"/>
        <w:jc w:val="both"/>
      </w:pPr>
      <w:r w:rsidRPr="005F5AF4">
        <w:t>Con esta inauguración, Banco Caribe reafirma su compromiso con una banca enfocada en la generación de confianza, la eficiencia operativa y el acompañamiento integral de sus clientes en cada etapa de su vida, consolidando su rol como aliado estratégico en su crecimiento personal y empresarial.</w:t>
      </w:r>
    </w:p>
    <w:sectPr w:rsidR="00AE1ABA" w:rsidRPr="005F5A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65"/>
    <w:rsid w:val="0004115D"/>
    <w:rsid w:val="00105B3B"/>
    <w:rsid w:val="002B393A"/>
    <w:rsid w:val="003449D3"/>
    <w:rsid w:val="003843F2"/>
    <w:rsid w:val="003B4C57"/>
    <w:rsid w:val="00482B1D"/>
    <w:rsid w:val="004B4A6B"/>
    <w:rsid w:val="00553FB8"/>
    <w:rsid w:val="005F5AF4"/>
    <w:rsid w:val="00827311"/>
    <w:rsid w:val="009C3C65"/>
    <w:rsid w:val="00AB46B1"/>
    <w:rsid w:val="00AE1ABA"/>
    <w:rsid w:val="00AF796E"/>
    <w:rsid w:val="00DF2024"/>
    <w:rsid w:val="00ED7AE8"/>
    <w:rsid w:val="00F90966"/>
    <w:rsid w:val="00FD061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B89D"/>
  <w15:chartTrackingRefBased/>
  <w15:docId w15:val="{537677F4-7F6F-2E42-B266-EA4BAB83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3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3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3C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3C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3C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3C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C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C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C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C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3C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3C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3C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3C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3C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3C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3C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3C65"/>
    <w:rPr>
      <w:rFonts w:eastAsiaTheme="majorEastAsia" w:cstheme="majorBidi"/>
      <w:color w:val="272727" w:themeColor="text1" w:themeTint="D8"/>
    </w:rPr>
  </w:style>
  <w:style w:type="paragraph" w:styleId="Ttulo">
    <w:name w:val="Title"/>
    <w:basedOn w:val="Normal"/>
    <w:next w:val="Normal"/>
    <w:link w:val="TtuloCar"/>
    <w:uiPriority w:val="10"/>
    <w:qFormat/>
    <w:rsid w:val="009C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3C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3C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C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3C65"/>
    <w:pPr>
      <w:spacing w:before="160"/>
      <w:jc w:val="center"/>
    </w:pPr>
    <w:rPr>
      <w:i/>
      <w:iCs/>
      <w:color w:val="404040" w:themeColor="text1" w:themeTint="BF"/>
    </w:rPr>
  </w:style>
  <w:style w:type="character" w:customStyle="1" w:styleId="CitaCar">
    <w:name w:val="Cita Car"/>
    <w:basedOn w:val="Fuentedeprrafopredeter"/>
    <w:link w:val="Cita"/>
    <w:uiPriority w:val="29"/>
    <w:rsid w:val="009C3C65"/>
    <w:rPr>
      <w:i/>
      <w:iCs/>
      <w:color w:val="404040" w:themeColor="text1" w:themeTint="BF"/>
    </w:rPr>
  </w:style>
  <w:style w:type="paragraph" w:styleId="Prrafodelista">
    <w:name w:val="List Paragraph"/>
    <w:basedOn w:val="Normal"/>
    <w:uiPriority w:val="34"/>
    <w:qFormat/>
    <w:rsid w:val="009C3C65"/>
    <w:pPr>
      <w:ind w:left="720"/>
      <w:contextualSpacing/>
    </w:pPr>
  </w:style>
  <w:style w:type="character" w:styleId="nfasisintenso">
    <w:name w:val="Intense Emphasis"/>
    <w:basedOn w:val="Fuentedeprrafopredeter"/>
    <w:uiPriority w:val="21"/>
    <w:qFormat/>
    <w:rsid w:val="009C3C65"/>
    <w:rPr>
      <w:i/>
      <w:iCs/>
      <w:color w:val="0F4761" w:themeColor="accent1" w:themeShade="BF"/>
    </w:rPr>
  </w:style>
  <w:style w:type="paragraph" w:styleId="Citadestacada">
    <w:name w:val="Intense Quote"/>
    <w:basedOn w:val="Normal"/>
    <w:next w:val="Normal"/>
    <w:link w:val="CitadestacadaCar"/>
    <w:uiPriority w:val="30"/>
    <w:qFormat/>
    <w:rsid w:val="009C3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3C65"/>
    <w:rPr>
      <w:i/>
      <w:iCs/>
      <w:color w:val="0F4761" w:themeColor="accent1" w:themeShade="BF"/>
    </w:rPr>
  </w:style>
  <w:style w:type="character" w:styleId="Referenciaintensa">
    <w:name w:val="Intense Reference"/>
    <w:basedOn w:val="Fuentedeprrafopredeter"/>
    <w:uiPriority w:val="32"/>
    <w:qFormat/>
    <w:rsid w:val="009C3C65"/>
    <w:rPr>
      <w:b/>
      <w:bCs/>
      <w:smallCaps/>
      <w:color w:val="0F4761" w:themeColor="accent1" w:themeShade="BF"/>
      <w:spacing w:val="5"/>
    </w:rPr>
  </w:style>
  <w:style w:type="paragraph" w:styleId="Sinespaciado">
    <w:name w:val="No Spacing"/>
    <w:uiPriority w:val="1"/>
    <w:qFormat/>
    <w:rsid w:val="005F5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1834</Characters>
  <Application>Microsoft Office Word</Application>
  <DocSecurity>0</DocSecurity>
  <Lines>36</Lines>
  <Paragraphs>7</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Disla</dc:creator>
  <cp:keywords/>
  <dc:description/>
  <cp:lastModifiedBy>Sol Disla</cp:lastModifiedBy>
  <cp:revision>10</cp:revision>
  <dcterms:created xsi:type="dcterms:W3CDTF">2026-03-06T20:23:00Z</dcterms:created>
  <dcterms:modified xsi:type="dcterms:W3CDTF">2026-03-25T16:58:00Z</dcterms:modified>
</cp:coreProperties>
</file>